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420A" w14:textId="77777777" w:rsidR="00316DBC" w:rsidRDefault="00316DBC" w:rsidP="00316DBC">
      <w:pPr>
        <w:spacing w:after="120"/>
        <w:rPr>
          <w:lang w:val="es-ES"/>
        </w:rPr>
      </w:pPr>
      <w:r>
        <w:rPr>
          <w:lang w:val="es-ES"/>
        </w:rPr>
        <w:t xml:space="preserve">Estimado </w:t>
      </w:r>
      <w:proofErr w:type="gramStart"/>
      <w:r>
        <w:rPr>
          <w:lang w:val="es-ES"/>
        </w:rPr>
        <w:t>Sr. ,</w:t>
      </w:r>
      <w:proofErr w:type="gramEnd"/>
    </w:p>
    <w:p w14:paraId="13CA3BB9" w14:textId="77777777" w:rsidR="00316DBC" w:rsidRDefault="00316DBC" w:rsidP="00316DBC">
      <w:pPr>
        <w:spacing w:after="120"/>
        <w:rPr>
          <w:lang w:val="es-ES"/>
        </w:rPr>
      </w:pPr>
      <w:r>
        <w:rPr>
          <w:lang w:val="es-ES"/>
        </w:rPr>
        <w:t xml:space="preserve">Con respecto a su amable solicitud para registrar una cuenta administrada por </w:t>
      </w:r>
      <w:proofErr w:type="spellStart"/>
      <w:r>
        <w:rPr>
          <w:lang w:val="es-ES"/>
        </w:rPr>
        <w:t>NewTraderLab</w:t>
      </w:r>
      <w:proofErr w:type="spellEnd"/>
      <w:r>
        <w:rPr>
          <w:lang w:val="es-ES"/>
        </w:rPr>
        <w:t>/</w:t>
      </w:r>
      <w:proofErr w:type="spellStart"/>
      <w:r>
        <w:rPr>
          <w:lang w:val="es-ES"/>
        </w:rPr>
        <w:t>Hogg</w:t>
      </w:r>
      <w:proofErr w:type="spellEnd"/>
      <w:r>
        <w:rPr>
          <w:lang w:val="es-ES"/>
        </w:rPr>
        <w:t xml:space="preserve"> Capital </w:t>
      </w:r>
      <w:proofErr w:type="spellStart"/>
      <w:r>
        <w:rPr>
          <w:lang w:val="es-ES"/>
        </w:rPr>
        <w:t>Investments</w:t>
      </w:r>
      <w:proofErr w:type="spellEnd"/>
      <w:r>
        <w:rPr>
          <w:lang w:val="es-ES"/>
        </w:rPr>
        <w:t>, consulte el Registro y Acuerdo Discrecional de Gestión de Cartera en el siguiente enlace, que se completará en su totalidad en inglés y se firmará.</w:t>
      </w:r>
    </w:p>
    <w:p w14:paraId="5061E3A0" w14:textId="77777777" w:rsidR="00316DBC" w:rsidRPr="00C2017C" w:rsidRDefault="00316DBC" w:rsidP="00316DBC">
      <w:pPr>
        <w:spacing w:after="120"/>
        <w:rPr>
          <w:lang w:val="es-ES"/>
        </w:rPr>
      </w:pPr>
    </w:p>
    <w:p w14:paraId="56664C89" w14:textId="77777777" w:rsidR="00316DBC" w:rsidRPr="009537BC" w:rsidRDefault="00000000" w:rsidP="00316DBC">
      <w:pPr>
        <w:jc w:val="center"/>
      </w:pPr>
      <w:hyperlink r:id="rId5" w:history="1">
        <w:r w:rsidR="00316DBC" w:rsidRPr="00B258C9">
          <w:rPr>
            <w:rStyle w:val="Collegamentoipertestuale"/>
            <w:lang w:val="es-ES"/>
          </w:rPr>
          <w:t>https://eu.jotform.com/build/240033055611340</w:t>
        </w:r>
      </w:hyperlink>
    </w:p>
    <w:p w14:paraId="2D9314B0" w14:textId="77777777" w:rsidR="00316DBC" w:rsidRDefault="00316DBC" w:rsidP="00316DBC">
      <w:pPr>
        <w:jc w:val="center"/>
        <w:rPr>
          <w:lang w:val="es-ES"/>
        </w:rPr>
      </w:pPr>
    </w:p>
    <w:p w14:paraId="7E8D7382" w14:textId="77777777" w:rsidR="00316DBC" w:rsidRDefault="00316DBC" w:rsidP="00316DBC">
      <w:pPr>
        <w:spacing w:after="120"/>
        <w:rPr>
          <w:lang w:val="es-ES"/>
        </w:rPr>
      </w:pPr>
      <w:r>
        <w:rPr>
          <w:lang w:val="es-ES"/>
        </w:rPr>
        <w:t xml:space="preserve">Nota: Todos los campos son obligatorios. Responda a todas las preguntas de forma precisa y completa (si los valores no están disponibles, introduzca: N/A o 0). De acuerdo con la normativa aplicable en materia de prevención de blanqueo de capitales y financiación del terrorismo, estamos obligados a recopilar información detallada sobre nuestros clientes y, si es necesario, a verificarla. Sin esta información y la documentación que la acompaña, no podremos finalizar su solicitud. De acuerdo con las normas de conducta empresarial de la MFSA, estamos obligados a llevar a cabo una evaluación de idoneidad para usted antes de proporcionarle el servicio de gestión de carteras. El propósito de esta evaluación es determinar qué inversiones se ajustan mejor a su perfil en función de su nivel de conocimiento, experiencia, situación financiera y objetivos de inversión. Este ejercicio es únicamente con el propósito de proteger sus intereses, por lo que es de suma importancia que la información que proporcione esté actualizada, sea precisa y completa. </w:t>
      </w:r>
    </w:p>
    <w:p w14:paraId="13953EAF" w14:textId="77777777" w:rsidR="00316DBC" w:rsidRDefault="00316DBC" w:rsidP="00316DBC">
      <w:pPr>
        <w:spacing w:after="120"/>
        <w:rPr>
          <w:lang w:val="es-ES"/>
        </w:rPr>
      </w:pPr>
      <w:r>
        <w:rPr>
          <w:lang w:val="es-ES"/>
        </w:rPr>
        <w:t>Además del mandato de gestión, a través del enlace indicado anteriormente, adjunte:</w:t>
      </w:r>
    </w:p>
    <w:p w14:paraId="5F928E2C" w14:textId="77777777" w:rsidR="00316DBC" w:rsidRDefault="00316DBC" w:rsidP="00316DBC">
      <w:pPr>
        <w:pStyle w:val="Paragrafoelenco"/>
        <w:numPr>
          <w:ilvl w:val="0"/>
          <w:numId w:val="1"/>
        </w:numPr>
        <w:spacing w:after="120"/>
        <w:rPr>
          <w:lang w:val="es-ES"/>
        </w:rPr>
      </w:pPr>
      <w:r>
        <w:rPr>
          <w:lang w:val="es-ES"/>
        </w:rPr>
        <w:t xml:space="preserve">Anverso y reverso de una copia </w:t>
      </w:r>
      <w:r>
        <w:rPr>
          <w:u w:val="single"/>
          <w:lang w:val="es-ES"/>
        </w:rPr>
        <w:t>en color</w:t>
      </w:r>
      <w:r>
        <w:rPr>
          <w:lang w:val="es-ES"/>
        </w:rPr>
        <w:t xml:space="preserve"> de su documento de identidad;</w:t>
      </w:r>
    </w:p>
    <w:p w14:paraId="14651C95" w14:textId="77777777" w:rsidR="00316DBC" w:rsidRDefault="00316DBC" w:rsidP="00316DBC">
      <w:pPr>
        <w:pStyle w:val="Paragrafoelenco"/>
        <w:numPr>
          <w:ilvl w:val="0"/>
          <w:numId w:val="1"/>
        </w:numPr>
        <w:spacing w:after="120"/>
        <w:rPr>
          <w:lang w:val="es-ES"/>
        </w:rPr>
      </w:pPr>
      <w:r>
        <w:rPr>
          <w:lang w:val="es-ES"/>
        </w:rPr>
        <w:t xml:space="preserve">Comprobante de residencia, con una antigüedad no superior a tres meses a partir de la fecha de firma del mandato de gestión, a elegir entre: factura de servicios públicos, extracto bancario, certificado de residencia. </w:t>
      </w:r>
    </w:p>
    <w:p w14:paraId="06063781" w14:textId="77777777" w:rsidR="00316DBC" w:rsidRDefault="00316DBC" w:rsidP="00316DBC">
      <w:pPr>
        <w:spacing w:after="120"/>
        <w:rPr>
          <w:lang w:val="es-ES"/>
        </w:rPr>
      </w:pPr>
    </w:p>
    <w:p w14:paraId="378C0C42" w14:textId="77777777" w:rsidR="00316DBC" w:rsidRDefault="00316DBC" w:rsidP="00316DBC">
      <w:pPr>
        <w:spacing w:after="120"/>
        <w:rPr>
          <w:lang w:val="es-ES"/>
        </w:rPr>
      </w:pPr>
      <w:r>
        <w:rPr>
          <w:lang w:val="es-ES"/>
        </w:rPr>
        <w:t>Para dejar de completar el Registro y Acuerdo Discrecional de Gestión de Cartera y reanudarlo más adelante, haga clic en el botón "</w:t>
      </w:r>
      <w:proofErr w:type="spellStart"/>
      <w:r>
        <w:rPr>
          <w:i/>
          <w:iCs/>
          <w:lang w:val="es-ES"/>
        </w:rPr>
        <w:t>Save</w:t>
      </w:r>
      <w:proofErr w:type="spellEnd"/>
      <w:r>
        <w:rPr>
          <w:lang w:val="es-ES"/>
        </w:rPr>
        <w:t>" en la parte inferior de la página. No es necesario que se registre para guardar el formulario, simplemente haga clic en el botón "</w:t>
      </w:r>
      <w:proofErr w:type="spellStart"/>
      <w:r>
        <w:rPr>
          <w:i/>
          <w:iCs/>
          <w:lang w:val="es-ES"/>
        </w:rPr>
        <w:t>Skip</w:t>
      </w:r>
      <w:proofErr w:type="spellEnd"/>
      <w:r>
        <w:rPr>
          <w:i/>
          <w:iCs/>
          <w:lang w:val="es-ES"/>
        </w:rPr>
        <w:t xml:space="preserve"> </w:t>
      </w:r>
      <w:proofErr w:type="spellStart"/>
      <w:r>
        <w:rPr>
          <w:i/>
          <w:iCs/>
          <w:lang w:val="es-ES"/>
        </w:rPr>
        <w:t>Create</w:t>
      </w:r>
      <w:proofErr w:type="spellEnd"/>
      <w:r>
        <w:rPr>
          <w:i/>
          <w:iCs/>
          <w:lang w:val="es-ES"/>
        </w:rPr>
        <w:t xml:space="preserve"> </w:t>
      </w:r>
      <w:proofErr w:type="spellStart"/>
      <w:r>
        <w:rPr>
          <w:i/>
          <w:iCs/>
          <w:lang w:val="es-ES"/>
        </w:rPr>
        <w:t>an</w:t>
      </w:r>
      <w:proofErr w:type="spellEnd"/>
      <w:r>
        <w:rPr>
          <w:i/>
          <w:iCs/>
          <w:lang w:val="es-ES"/>
        </w:rPr>
        <w:t xml:space="preserve"> </w:t>
      </w:r>
      <w:proofErr w:type="spellStart"/>
      <w:r>
        <w:rPr>
          <w:i/>
          <w:iCs/>
          <w:lang w:val="es-ES"/>
        </w:rPr>
        <w:t>Account</w:t>
      </w:r>
      <w:proofErr w:type="spellEnd"/>
      <w:r>
        <w:rPr>
          <w:lang w:val="es-ES"/>
        </w:rPr>
        <w:t xml:space="preserve">" para recibir en su dirección de correo electrónico el enlace que necesita para reanudar su cumplimentación. </w:t>
      </w:r>
    </w:p>
    <w:p w14:paraId="12BF02E4" w14:textId="77777777" w:rsidR="00316DBC" w:rsidRDefault="00316DBC" w:rsidP="00316DBC">
      <w:pPr>
        <w:spacing w:after="120"/>
        <w:rPr>
          <w:lang w:val="es-ES"/>
        </w:rPr>
      </w:pPr>
    </w:p>
    <w:p w14:paraId="44DEA02C" w14:textId="77777777" w:rsidR="00316DBC" w:rsidRDefault="00316DBC" w:rsidP="00316DBC">
      <w:pPr>
        <w:spacing w:after="120"/>
        <w:jc w:val="center"/>
      </w:pPr>
      <w:r>
        <w:rPr>
          <w:noProof/>
        </w:rPr>
        <w:drawing>
          <wp:inline distT="0" distB="0" distL="0" distR="0" wp14:anchorId="1FA0AABB" wp14:editId="46BD7567">
            <wp:extent cx="3009900" cy="2819400"/>
            <wp:effectExtent l="0" t="0" r="0" b="0"/>
            <wp:docPr id="258413124" name="Immagine 1" descr="Immagine che contiene testo, elettronica, schermata, softw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elettronica, schermata, softwa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38C6E" w14:textId="77777777" w:rsidR="00316DBC" w:rsidRDefault="00316DBC" w:rsidP="00316DBC">
      <w:pPr>
        <w:spacing w:after="120"/>
      </w:pPr>
    </w:p>
    <w:p w14:paraId="220E5E20" w14:textId="77777777" w:rsidR="00316DBC" w:rsidRDefault="00316DBC" w:rsidP="00316DBC">
      <w:pPr>
        <w:spacing w:after="120"/>
        <w:rPr>
          <w:lang w:val="es-ES"/>
        </w:rPr>
      </w:pPr>
    </w:p>
    <w:p w14:paraId="1C3DAE65" w14:textId="0E3F6007" w:rsidR="00316DBC" w:rsidRDefault="00316DBC" w:rsidP="00316DBC">
      <w:pPr>
        <w:rPr>
          <w:lang w:val="es-ES"/>
        </w:rPr>
      </w:pPr>
      <w:r>
        <w:rPr>
          <w:lang w:val="es-ES"/>
        </w:rPr>
        <w:lastRenderedPageBreak/>
        <w:t>Si necesita ayuda, no dude en ponerse en contacto con nosotros,</w:t>
      </w:r>
    </w:p>
    <w:p w14:paraId="05581816" w14:textId="77777777" w:rsidR="00316DBC" w:rsidRPr="00181BB0" w:rsidRDefault="00316DBC" w:rsidP="00316DBC">
      <w:pPr>
        <w:rPr>
          <w:lang w:val="es-ES"/>
        </w:rPr>
      </w:pPr>
      <w:r w:rsidRPr="00181BB0">
        <w:rPr>
          <w:lang w:val="es-ES"/>
        </w:rPr>
        <w:t>Atentamente,</w:t>
      </w:r>
    </w:p>
    <w:p w14:paraId="023269B5" w14:textId="77777777" w:rsidR="00582839" w:rsidRPr="00181BB0" w:rsidRDefault="00582839">
      <w:pPr>
        <w:rPr>
          <w:lang w:val="es-ES"/>
        </w:rPr>
      </w:pPr>
    </w:p>
    <w:p w14:paraId="5F98B0CE" w14:textId="77777777" w:rsidR="00316DBC" w:rsidRPr="00181BB0" w:rsidRDefault="00316DBC">
      <w:pPr>
        <w:rPr>
          <w:lang w:val="es-ES"/>
        </w:rPr>
      </w:pPr>
    </w:p>
    <w:p w14:paraId="10CE9F27" w14:textId="218367F2" w:rsidR="00316DBC" w:rsidRPr="00181BB0" w:rsidRDefault="00316DBC">
      <w:pPr>
        <w:rPr>
          <w:b/>
          <w:bCs/>
          <w:u w:val="single"/>
          <w:lang w:val="es-ES"/>
        </w:rPr>
      </w:pPr>
      <w:r w:rsidRPr="00181BB0">
        <w:rPr>
          <w:b/>
          <w:bCs/>
          <w:u w:val="single"/>
          <w:lang w:val="es-ES"/>
        </w:rPr>
        <w:t>AGGIUNTE:</w:t>
      </w:r>
    </w:p>
    <w:p w14:paraId="6CDA8718" w14:textId="77777777" w:rsidR="00316DBC" w:rsidRPr="00181BB0" w:rsidRDefault="00316DBC">
      <w:pPr>
        <w:rPr>
          <w:b/>
          <w:bCs/>
          <w:u w:val="single"/>
          <w:lang w:val="es-ES"/>
        </w:rPr>
      </w:pPr>
    </w:p>
    <w:p w14:paraId="3C07C1EC" w14:textId="77777777" w:rsidR="00316DBC" w:rsidRDefault="00316DBC" w:rsidP="00316DBC">
      <w:pPr>
        <w:spacing w:after="120"/>
        <w:rPr>
          <w:lang w:val="es-ES"/>
        </w:rPr>
      </w:pPr>
      <w:r>
        <w:rPr>
          <w:lang w:val="es-ES"/>
        </w:rPr>
        <w:t xml:space="preserve">Por último, le confirmamos que la estrategia que ha solicitado implica un importe mínimo de 10.000 € y un </w:t>
      </w:r>
      <w:proofErr w:type="spellStart"/>
      <w:r>
        <w:rPr>
          <w:lang w:val="es-ES"/>
        </w:rPr>
        <w:t>drawdown</w:t>
      </w:r>
      <w:proofErr w:type="spellEnd"/>
      <w:r>
        <w:rPr>
          <w:lang w:val="es-ES"/>
        </w:rPr>
        <w:t xml:space="preserve"> del 20%.</w:t>
      </w:r>
    </w:p>
    <w:p w14:paraId="26171098" w14:textId="77777777" w:rsidR="00316DBC" w:rsidRDefault="00316DBC" w:rsidP="00316DBC">
      <w:pPr>
        <w:spacing w:after="120"/>
        <w:rPr>
          <w:lang w:val="es-ES"/>
        </w:rPr>
      </w:pPr>
    </w:p>
    <w:p w14:paraId="10A74FEE" w14:textId="7E29D681" w:rsidR="00316DBC" w:rsidRPr="006D2CDE" w:rsidRDefault="00316DBC" w:rsidP="00316DBC">
      <w:pPr>
        <w:spacing w:after="120"/>
        <w:rPr>
          <w:lang w:val="es-ES"/>
        </w:rPr>
      </w:pPr>
      <w:r w:rsidRPr="006D2CDE">
        <w:rPr>
          <w:lang w:val="es-ES"/>
        </w:rPr>
        <w:t xml:space="preserve">Adjunto también encontrará la ficha informativa de la estrategia </w:t>
      </w:r>
      <w:proofErr w:type="spellStart"/>
      <w:r w:rsidRPr="006D2CDE">
        <w:rPr>
          <w:lang w:val="es-ES"/>
        </w:rPr>
        <w:t>Eurobonds</w:t>
      </w:r>
      <w:proofErr w:type="spellEnd"/>
      <w:r w:rsidRPr="006D2CDE">
        <w:rPr>
          <w:lang w:val="es-ES"/>
        </w:rPr>
        <w:t xml:space="preserve"> Alternative, sobre la que ha solicitado información. </w:t>
      </w:r>
    </w:p>
    <w:p w14:paraId="7DB22517" w14:textId="77777777" w:rsidR="00316DBC" w:rsidRDefault="00316DBC" w:rsidP="00316DBC">
      <w:pPr>
        <w:spacing w:after="120"/>
        <w:rPr>
          <w:lang w:val="es-ES"/>
        </w:rPr>
      </w:pPr>
    </w:p>
    <w:p w14:paraId="3645D612" w14:textId="77777777" w:rsidR="00316DBC" w:rsidRDefault="00316DBC" w:rsidP="00316DBC">
      <w:pPr>
        <w:rPr>
          <w:lang w:val="es-ES"/>
        </w:rPr>
      </w:pPr>
      <w:r>
        <w:rPr>
          <w:lang w:val="es-ES"/>
        </w:rPr>
        <w:t xml:space="preserve">Si necesita ayuda, no dude en ponerse en contacto con nosotros a este correo </w:t>
      </w:r>
      <w:hyperlink r:id="rId8" w:history="1">
        <w:r w:rsidRPr="00E4446F">
          <w:rPr>
            <w:rStyle w:val="Collegamentoipertestuale"/>
            <w:lang w:val="es-ES"/>
          </w:rPr>
          <w:t>dpm@newtraderlab.com</w:t>
        </w:r>
      </w:hyperlink>
      <w:r>
        <w:rPr>
          <w:lang w:val="es-ES"/>
        </w:rPr>
        <w:t xml:space="preserve"> o al número +35 6 23273400.</w:t>
      </w:r>
    </w:p>
    <w:p w14:paraId="68A278F8" w14:textId="77777777" w:rsidR="00316DBC" w:rsidRDefault="00316DBC">
      <w:pPr>
        <w:rPr>
          <w:b/>
          <w:bCs/>
          <w:u w:val="single"/>
          <w:lang w:val="es-ES"/>
        </w:rPr>
      </w:pPr>
    </w:p>
    <w:p w14:paraId="229C2153" w14:textId="77777777" w:rsidR="00181BB0" w:rsidRDefault="00181BB0">
      <w:pPr>
        <w:rPr>
          <w:b/>
          <w:bCs/>
          <w:u w:val="single"/>
          <w:lang w:val="es-ES"/>
        </w:rPr>
      </w:pPr>
    </w:p>
    <w:p w14:paraId="31904F4D" w14:textId="77777777" w:rsidR="00181BB0" w:rsidRPr="0019385B" w:rsidRDefault="00181BB0">
      <w:pPr>
        <w:rPr>
          <w:b/>
          <w:bCs/>
          <w:u w:val="single"/>
          <w:lang w:val="es-ES"/>
        </w:rPr>
      </w:pPr>
    </w:p>
    <w:sectPr w:rsidR="00181BB0" w:rsidRPr="001938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2340"/>
    <w:multiLevelType w:val="multilevel"/>
    <w:tmpl w:val="0F407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6474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BC"/>
    <w:rsid w:val="00037CAD"/>
    <w:rsid w:val="00181BB0"/>
    <w:rsid w:val="0019385B"/>
    <w:rsid w:val="002627EF"/>
    <w:rsid w:val="00316DBC"/>
    <w:rsid w:val="00582839"/>
    <w:rsid w:val="0072287C"/>
    <w:rsid w:val="009537BC"/>
    <w:rsid w:val="009A6231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4EC8"/>
  <w15:chartTrackingRefBased/>
  <w15:docId w15:val="{65E4BB71-EDA5-4DCD-80AE-DFF68DAA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87C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DBC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316DBC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181B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 w:bidi="th-TH"/>
    </w:rPr>
  </w:style>
  <w:style w:type="character" w:styleId="Enfasigrassetto">
    <w:name w:val="Strong"/>
    <w:basedOn w:val="Carpredefinitoparagrafo"/>
    <w:uiPriority w:val="22"/>
    <w:qFormat/>
    <w:rsid w:val="00181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m@newtraderlab.com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A4249.59C6D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u.jotform.com/build/24003305561134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364</Words>
  <Characters>2373</Characters>
  <Application>Microsoft Office Word</Application>
  <DocSecurity>0</DocSecurity>
  <Lines>44</Lines>
  <Paragraphs>19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Abramo</dc:creator>
  <cp:keywords/>
  <dc:description/>
  <cp:lastModifiedBy>Anna Abramo</cp:lastModifiedBy>
  <cp:revision>7</cp:revision>
  <dcterms:created xsi:type="dcterms:W3CDTF">2024-01-10T13:26:00Z</dcterms:created>
  <dcterms:modified xsi:type="dcterms:W3CDTF">2024-02-16T08:58:00Z</dcterms:modified>
</cp:coreProperties>
</file>